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5AA8" w14:textId="55F8BDC5" w:rsidR="00843ABB" w:rsidRDefault="00E307B2">
      <w:r w:rsidRPr="00E307B2">
        <w:drawing>
          <wp:inline distT="0" distB="0" distL="0" distR="0" wp14:anchorId="42951824" wp14:editId="55CAF254">
            <wp:extent cx="9752666" cy="5105400"/>
            <wp:effectExtent l="0" t="0" r="1270" b="0"/>
            <wp:docPr id="90817858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78581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2295" cy="511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BD91" w14:textId="77777777" w:rsidR="00536035" w:rsidRPr="00536035" w:rsidRDefault="00536035" w:rsidP="00536035"/>
    <w:p w14:paraId="152738DB" w14:textId="77777777" w:rsidR="00536035" w:rsidRDefault="00536035" w:rsidP="00536035"/>
    <w:p w14:paraId="1624C0AD" w14:textId="0E63C9C5" w:rsidR="00536035" w:rsidRPr="00536035" w:rsidRDefault="00536035" w:rsidP="00536035">
      <w:pPr>
        <w:tabs>
          <w:tab w:val="left" w:pos="3405"/>
        </w:tabs>
      </w:pPr>
      <w:r>
        <w:lastRenderedPageBreak/>
        <w:tab/>
      </w:r>
      <w:r>
        <w:rPr>
          <w:noProof/>
        </w:rPr>
        <w:drawing>
          <wp:inline distT="0" distB="0" distL="0" distR="0" wp14:anchorId="6BC84C0E" wp14:editId="2E29335D">
            <wp:extent cx="10023484" cy="3609975"/>
            <wp:effectExtent l="0" t="0" r="0" b="0"/>
            <wp:docPr id="548938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218" cy="362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6035" w:rsidRPr="00536035" w:rsidSect="00E307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B2"/>
    <w:rsid w:val="00536035"/>
    <w:rsid w:val="0061302C"/>
    <w:rsid w:val="00843ABB"/>
    <w:rsid w:val="00A2648D"/>
    <w:rsid w:val="00E307B2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08F12C"/>
  <w15:chartTrackingRefBased/>
  <w15:docId w15:val="{358C5376-D308-417D-B23D-0BD68ED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Elton High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 Meighan (Staff)</dc:creator>
  <cp:keywords/>
  <dc:description/>
  <cp:lastModifiedBy>Mr K Meighan (Staff)</cp:lastModifiedBy>
  <cp:revision>2</cp:revision>
  <dcterms:created xsi:type="dcterms:W3CDTF">2025-09-25T15:37:00Z</dcterms:created>
  <dcterms:modified xsi:type="dcterms:W3CDTF">2025-09-25T15:51:00Z</dcterms:modified>
</cp:coreProperties>
</file>